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9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230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B5D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D629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E97E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64AB5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推动企业设立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技术总监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措施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（修订稿）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》</w:t>
      </w:r>
    </w:p>
    <w:p w14:paraId="7560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征求意见稿</w:t>
      </w:r>
    </w:p>
    <w:p w14:paraId="4EEEA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088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技术总监</w:t>
      </w:r>
      <w:r>
        <w:rPr>
          <w:rFonts w:hint="eastAsia" w:ascii="仿宋_GB2312" w:hAnsi="仿宋_GB2312" w:eastAsia="仿宋_GB2312" w:cs="仿宋_GB2312"/>
          <w:sz w:val="32"/>
          <w:szCs w:val="32"/>
        </w:rPr>
        <w:t>是企业的高层管理者和科技创新领军人才，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为引导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渝水</w:t>
      </w:r>
      <w:r>
        <w:rPr>
          <w:rFonts w:hint="eastAsia" w:ascii="仿宋_GB2312" w:hAnsi="仿宋_GB2312" w:eastAsia="仿宋_GB2312" w:cs="仿宋_GB2312"/>
          <w:sz w:val="32"/>
          <w:szCs w:val="32"/>
        </w:rPr>
        <w:t>区企业设立企业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技术总监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建立以企业为主体、市场为导向、产学研深度融合的技术创新体系，破解企业创新不活跃、科技创新管理人才缺乏难题，加快提升企业自主创新能力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促进科技支撑我区产业高质量发展。现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制定本措施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6778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主要目标</w:t>
      </w:r>
    </w:p>
    <w:p w14:paraId="7B884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引导渝水区企业设立技术总监职位，到2026年底，力争遴选100名企业技术总监，强化企业技术领军人才培养，促进增强企业自主创新能力和市场竞争实力。</w:t>
      </w:r>
    </w:p>
    <w:p w14:paraId="1829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二、具体措施</w:t>
      </w:r>
    </w:p>
    <w:p w14:paraId="557E9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（一）明确企业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技术总监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要求</w:t>
      </w:r>
    </w:p>
    <w:p w14:paraId="5E07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1.统筹组织调度能力。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技术总监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；推进企业创新体系建设，组织技术人员开展创新工作，协调财务做好研发费用归集。</w:t>
      </w:r>
    </w:p>
    <w:p w14:paraId="5AD50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2.行业领域业务能力。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掌握本行业本领域的国内外科技发展现状和发展方向，熟悉科技创新相关政策和科研管理相关规定规范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F897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3.科技工作开展能力。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加强企业科技创新工作，强化企业研发费用归集；组织企业开展技术培训、技术研发、技术攻关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；牵头开展产学研合作和平台建设；组织企业开展科小、高企、高成长型企业申报和科技成果项目申报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027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4.对外沟通协调能力。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加强与科技部门沟通联系，加强与科技副总、科技特派员衔接科技工作。</w:t>
      </w:r>
    </w:p>
    <w:p w14:paraId="7C45D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（二）培育技术总监</w:t>
      </w:r>
    </w:p>
    <w:p w14:paraId="68C0F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科技局负责制定渝水区企业技术总监培育计划。通过系统性培训、资源对接、实践交流和政策支持等措施，加速培养一批具备前沿技术洞察力、卓越创新管理能力和战略领导力的高水平企业技术总监，有效链接技术研发与市场需求，驱动企业核心竞争力提升。</w:t>
      </w:r>
    </w:p>
    <w:p w14:paraId="742BE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（三）技术总监相关待遇</w:t>
      </w:r>
    </w:p>
    <w:p w14:paraId="474BE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实施技术总监培养计划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。探索与国内知名高校共建技术总监培训学院，开展技术总监的决策力和领导力、团队管理以及绩效管理、商业模式、创业与投融资等培训，组织去对标企业参观学习。</w:t>
      </w:r>
    </w:p>
    <w:p w14:paraId="0C6E8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推行技术总监考核机制。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建立技术总监考核制度。技术总监年度考核在80分以上的，且所在企业年度研发费用较上年度增幅10%以上，给予工作补助3.6万元/年 ；技术总监年度考核在60分以上80分以下的，且所在企业年度研发费用较上年度增幅10%以上，给予工作补助 1.2万元/年，以上资金从科技专项经费中列支。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（考核细则由科技局年度动态调整）</w:t>
      </w:r>
    </w:p>
    <w:p w14:paraId="6AF392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三、申报要求</w:t>
      </w:r>
    </w:p>
    <w:p w14:paraId="67527C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为促进科学技术进步、增强自主创新能力，申报需满足以下条件：</w:t>
      </w:r>
    </w:p>
    <w:p w14:paraId="434F41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1.技术总监所在企业,必须是在本区有实际生产经营活动且依法纳税的企业。</w:t>
      </w:r>
    </w:p>
    <w:p w14:paraId="6DE31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2.企业上年度研发费用归集200万元、研发人员6人、研发项目3个以上。</w:t>
      </w:r>
    </w:p>
    <w:p w14:paraId="7F3E3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3.技术总监须为企业管理层，能够组织协调技术、财务、行政等企业相关部门。</w:t>
      </w:r>
    </w:p>
    <w:p w14:paraId="062EA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4.企业为技术总监缴纳社会养老保险，且年收入在10万元以上。    </w:t>
      </w:r>
    </w:p>
    <w:p w14:paraId="224BD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3" w:leftChars="0" w:firstLine="643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四、申报材料</w:t>
      </w:r>
    </w:p>
    <w:p w14:paraId="791EF5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填报申报对象的基本信息，提交个人申报材料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申报人选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的照片、公司章程、企业基本情况表等，上述材料皆需加盖企业公章到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渝水区科技局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备案。申报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时间为次年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3月。申报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时需提交以下申报材料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5D2D17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1.个人身份证(或护照)原件扫描件及近期2寸免冠半身彩照;</w:t>
      </w:r>
    </w:p>
    <w:p w14:paraId="5B8395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申报年度企业研发费用月报及研发费用归集申报材料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；</w:t>
      </w:r>
    </w:p>
    <w:p w14:paraId="4558F9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申报年度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1至12月企业发放工资的记账凭证或银行流水明细。</w:t>
      </w:r>
    </w:p>
    <w:p w14:paraId="45D1A7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492CB0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1246027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4C22BE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772" w:firstLineChars="1804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eastAsia="zh-CN"/>
        </w:rPr>
        <w:t>渝水区科技局</w:t>
      </w:r>
    </w:p>
    <w:p w14:paraId="624223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52" w:firstLineChars="1704"/>
        <w:jc w:val="both"/>
        <w:textAlignment w:val="auto"/>
        <w:rPr>
          <w:rFonts w:hint="default" w:asci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2025年10月13日</w:t>
      </w:r>
    </w:p>
    <w:p w14:paraId="0059B2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2C82FA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/>
        <w:jc w:val="both"/>
        <w:textAlignment w:val="auto"/>
        <w:rPr>
          <w:rFonts w:hint="eastAsia" w:ascii="仿宋_GB2312" w:eastAsia="仿宋_GB2312" w:cs="仿宋_GB2312"/>
          <w:color w:val="000000"/>
          <w:sz w:val="32"/>
          <w:szCs w:val="32"/>
        </w:rPr>
      </w:pPr>
    </w:p>
    <w:p w14:paraId="3C5B23BF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C745F"/>
    <w:rsid w:val="021D1BBE"/>
    <w:rsid w:val="033B65DB"/>
    <w:rsid w:val="03D117AF"/>
    <w:rsid w:val="06AD0D31"/>
    <w:rsid w:val="0766344F"/>
    <w:rsid w:val="0B945436"/>
    <w:rsid w:val="0BDC7E53"/>
    <w:rsid w:val="0C491116"/>
    <w:rsid w:val="0D1634A8"/>
    <w:rsid w:val="0D3B3F1D"/>
    <w:rsid w:val="0DCE59E6"/>
    <w:rsid w:val="0F5F0511"/>
    <w:rsid w:val="182E0B64"/>
    <w:rsid w:val="18C45746"/>
    <w:rsid w:val="1AF5570C"/>
    <w:rsid w:val="1E1753FC"/>
    <w:rsid w:val="1FEE3E87"/>
    <w:rsid w:val="227126A1"/>
    <w:rsid w:val="269D009B"/>
    <w:rsid w:val="28EC158E"/>
    <w:rsid w:val="2C623074"/>
    <w:rsid w:val="2EA43493"/>
    <w:rsid w:val="2ED36935"/>
    <w:rsid w:val="31832D99"/>
    <w:rsid w:val="352D0982"/>
    <w:rsid w:val="363F0FA8"/>
    <w:rsid w:val="36A108F5"/>
    <w:rsid w:val="39E3101C"/>
    <w:rsid w:val="3FBF7F10"/>
    <w:rsid w:val="53345CDB"/>
    <w:rsid w:val="575B2272"/>
    <w:rsid w:val="5A5C300D"/>
    <w:rsid w:val="5DF6391B"/>
    <w:rsid w:val="607438CE"/>
    <w:rsid w:val="631D32EB"/>
    <w:rsid w:val="65A17F37"/>
    <w:rsid w:val="6ACC6DD9"/>
    <w:rsid w:val="6BFB099C"/>
    <w:rsid w:val="6FFFB9F6"/>
    <w:rsid w:val="7049072C"/>
    <w:rsid w:val="722C745F"/>
    <w:rsid w:val="753C09E3"/>
    <w:rsid w:val="77A32EC6"/>
    <w:rsid w:val="79C01D04"/>
    <w:rsid w:val="7C511DDA"/>
    <w:rsid w:val="7CF869B4"/>
    <w:rsid w:val="7E432052"/>
    <w:rsid w:val="7F99113E"/>
    <w:rsid w:val="DE9FAEF2"/>
    <w:rsid w:val="F37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1261</Characters>
  <Lines>0</Lines>
  <Paragraphs>0</Paragraphs>
  <TotalTime>2</TotalTime>
  <ScaleCrop>false</ScaleCrop>
  <LinksUpToDate>false</LinksUpToDate>
  <CharactersWithSpaces>1274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2025-08-07T03:07:00Z</dcterms:created>
  <dc:creator>小欣子</dc:creator>
  <cp:lastModifiedBy>user</cp:lastModifiedBy>
  <cp:lastPrinted>2025-09-29T02:39:00Z</cp:lastPrinted>
  <dcterms:modified xsi:type="dcterms:W3CDTF">2025-10-13T15:24:03Z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A8E23FC948A94FD38B199F683F71108E_11</vt:lpwstr>
  </property>
  <property fmtid="{D5CDD505-2E9C-101B-9397-08002B2CF9AE}" pid="4" name="KSOTemplateDocerSaveRecord">
    <vt:lpwstr>eyJoZGlkIjoiNzY2MWVkMjk4MjI3ZTczYjc4Yzg0NTYwN2Y5Mjg1OWEiLCJ1c2VySWQiOiIxMzA4OTUxMDY0In0=</vt:lpwstr>
  </property>
</Properties>
</file>