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Times New Roman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bCs w:val="0"/>
          <w:sz w:val="44"/>
          <w:szCs w:val="44"/>
          <w:lang w:eastAsia="zh-CN"/>
        </w:rPr>
        <w:t>新余市渝水区城市管理局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bCs w:val="0"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渝城罚决字〔2025〕第04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bookmarkStart w:id="0" w:name="OLE_LINK1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当事人：江西环腾建设工程有限公司，</w:t>
      </w:r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住所：江西省萍乡市芦溪县上埠镇上埠村村委会二楼203室；统一社会信用代码：91360802MA3AC02A1U；企业类型：有限责任公司；经营范围：各类工程建设活动，建筑智能化工程施工，房屋建筑和市政基础设施项目工程总承包；法定代表人：梁委萍，身份证号码：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XXXXXXXXX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；政治面貌：非中共党员、非人大代表、非政协委员；委托代理人：陈丽萍，身份证号码：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XXXXXXXXX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；电话：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XXXXXXX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根据《新余市住房和城乡建设局执法函告书》〔2024〕第45号，本机关于2025年2月20日对你公司涉嫌串通投标的行为予以立案调查。经查明，江西环腾建设工程有限公司和江西星环建设工程有限公司在2024年08月16日参加“新余市第三中学高中部建设项目”招投标活动中，使用同一台电脑制作投标文件，导致机器码一致为982CBC33D128@NN92N210113602L6C_00000001@BFEBFBFF000906EA@76PZ1W2CNCMC00947005C@104c3750d71d4daebe92a22647f50111。你公司的上述行为违反了《中华人民共和国招标投标法》第三十二条和《中华人民共和国招标投标法实施条例》第四十条第一款之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以上事实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由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新余市住房和城乡建设局《执法函告书》〔2024〕第45号、投标单位相关证明材料、相关人员调查笔录及身份证明材料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证实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2025年4月29日，本机关依法向你公司送达了《行政处罚事先告知书》（（渝）城罚先告字〔2025〕第04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号）和《行政处罚听证告知书》（（渝）城罚听告字〔2025〕第04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号），告知你公司拟作出行政处罚决定的事实、理由、依据及内容，并告知你公司依法享有的权利；你公司在法定期限未向本机关提出陈述、申辩材料和听证要求。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本机关认为，你公司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的上述行为事实清楚，证据确凿，依据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《中华人民共和国招标投标法实施条例》第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六十七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条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《中华人民共和国招标投标法》第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五十三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条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规定：“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投标人相互串通投标或者与招标人串通投标的，投标人以向招标人或者评标委员会成员行贿的手段谋取中标的，中标无效，处中标项目金额千分之五以上千分之十以下的罚款，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鉴于你公司未入围中标候选人，未影响中标排序。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经本机关研究决定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对你公司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作出：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处中标项目金额（签约合同价25571612.88元）千分之五的罚款，计人民币壹拾贰万柒仟捌佰伍拾捌元（127858元）。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上述罚款，你公司应当在收到本处罚决定书之日起15日内，持本决定书依据江西省非税收入收缴管理系统缴款码到银行缴纳。逾期不缴纳罚款的，本机关将根据《中华人民共和国行政处罚法》第七十二条第一款第（一）项规定，每日按罚款数额的百分之三加处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如不服本处罚决定，可在收到本决定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书之日起60日内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新余市渝水区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民政府申请行政复议；也可以在收到本决定书之日起6个月内直接向南昌铁路运输法院或者渝水区人民法院起诉，但本决定书不停止执行，法律另有规定的除外。逾期不申请行政复议、不提起行政诉讼又不履行的，本机关将依法申请人民法院强制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56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56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56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560" w:firstLine="5040" w:firstLineChars="18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0"/>
          <w:sz w:val="28"/>
          <w:szCs w:val="28"/>
          <w:fitText w:val="3080" w:id="1582193248"/>
          <w:lang w:val="en-US" w:eastAsia="zh-CN" w:bidi="ar"/>
        </w:rPr>
        <w:t>新余市</w:t>
      </w:r>
      <w:r>
        <w:rPr>
          <w:rFonts w:hint="eastAsia" w:ascii="宋体" w:hAnsi="宋体" w:cs="宋体"/>
          <w:b w:val="0"/>
          <w:bCs w:val="0"/>
          <w:color w:val="auto"/>
          <w:spacing w:val="0"/>
          <w:kern w:val="0"/>
          <w:sz w:val="28"/>
          <w:szCs w:val="28"/>
          <w:fitText w:val="3080" w:id="1582193248"/>
          <w:lang w:val="en-US" w:eastAsia="zh-CN" w:bidi="ar"/>
        </w:rPr>
        <w:t>渝水区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0"/>
          <w:sz w:val="28"/>
          <w:szCs w:val="28"/>
          <w:fitText w:val="3080" w:id="1582193248"/>
          <w:lang w:val="en-US" w:eastAsia="zh-CN" w:bidi="ar"/>
        </w:rPr>
        <w:t>城市管理局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560" w:firstLine="5600" w:firstLineChars="20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56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56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56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56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56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联系人：姚丰林  杨威           联系地址：升恒路733号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56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联系电话：0790-7087811         邮政编码：338000</w:t>
      </w:r>
    </w:p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YmI4MzRhMWQyYTliNWI3MzMzM2ViYjY5ZmFiMDcifQ=="/>
  </w:docVars>
  <w:rsids>
    <w:rsidRoot w:val="00000000"/>
    <w:rsid w:val="01803241"/>
    <w:rsid w:val="060C2150"/>
    <w:rsid w:val="06165A96"/>
    <w:rsid w:val="0A782765"/>
    <w:rsid w:val="10190546"/>
    <w:rsid w:val="11A35C95"/>
    <w:rsid w:val="13CC393C"/>
    <w:rsid w:val="15815DDF"/>
    <w:rsid w:val="1AAC21F6"/>
    <w:rsid w:val="1B603868"/>
    <w:rsid w:val="1DBB679E"/>
    <w:rsid w:val="22A939AB"/>
    <w:rsid w:val="270C6D24"/>
    <w:rsid w:val="28F41EBA"/>
    <w:rsid w:val="296D5007"/>
    <w:rsid w:val="2BBB61F6"/>
    <w:rsid w:val="2D471EB9"/>
    <w:rsid w:val="32B16C5C"/>
    <w:rsid w:val="35587B1D"/>
    <w:rsid w:val="371838B9"/>
    <w:rsid w:val="37826A1B"/>
    <w:rsid w:val="3A1867DE"/>
    <w:rsid w:val="3A9B19B2"/>
    <w:rsid w:val="3FD414E4"/>
    <w:rsid w:val="3FDAA66D"/>
    <w:rsid w:val="46333408"/>
    <w:rsid w:val="49ED05BD"/>
    <w:rsid w:val="4ECE4863"/>
    <w:rsid w:val="539C16C1"/>
    <w:rsid w:val="53BA0C6B"/>
    <w:rsid w:val="57D165DD"/>
    <w:rsid w:val="5C6F24C6"/>
    <w:rsid w:val="5C7749FD"/>
    <w:rsid w:val="5D0F1809"/>
    <w:rsid w:val="5DB9653D"/>
    <w:rsid w:val="5FCFAA19"/>
    <w:rsid w:val="666A0329"/>
    <w:rsid w:val="6C7110D2"/>
    <w:rsid w:val="6DB42270"/>
    <w:rsid w:val="6E6FB8F6"/>
    <w:rsid w:val="6EFB3300"/>
    <w:rsid w:val="71114A54"/>
    <w:rsid w:val="76307B82"/>
    <w:rsid w:val="7658220A"/>
    <w:rsid w:val="76684159"/>
    <w:rsid w:val="771454ED"/>
    <w:rsid w:val="7C906499"/>
    <w:rsid w:val="7E9E2E0E"/>
    <w:rsid w:val="9DFE42EC"/>
    <w:rsid w:val="DFF5A564"/>
    <w:rsid w:val="FDF51A79"/>
    <w:rsid w:val="FF759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1278</Words>
  <Characters>1526</Characters>
  <Lines>0</Lines>
  <Paragraphs>0</Paragraphs>
  <TotalTime>2</TotalTime>
  <ScaleCrop>false</ScaleCrop>
  <LinksUpToDate>false</LinksUpToDate>
  <CharactersWithSpaces>1548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2022-09-19T15:51:00Z</dcterms:created>
  <dc:creator>Administrator</dc:creator>
  <cp:lastModifiedBy>user</cp:lastModifiedBy>
  <cp:lastPrinted>2025-05-15T09:43:00Z</cp:lastPrinted>
  <dcterms:modified xsi:type="dcterms:W3CDTF">2025-12-30T17:29:42Z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B182EA747BEC44B68CAA4228ADF4E4A8_13</vt:lpwstr>
  </property>
  <property fmtid="{D5CDD505-2E9C-101B-9397-08002B2CF9AE}" pid="4" name="KSOTemplateDocerSaveRecord">
    <vt:lpwstr>eyJoZGlkIjoiM2RmZjk3YzE4N2RiOTcwZDQwNzA0NWI4YzMyN2Q2MTUiLCJ1c2VySWQiOiI1NjA3NDMwNjAifQ==</vt:lpwstr>
  </property>
</Properties>
</file>