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791"/>
        <w:gridCol w:w="2929"/>
        <w:gridCol w:w="885"/>
        <w:gridCol w:w="1245"/>
        <w:gridCol w:w="930"/>
        <w:gridCol w:w="915"/>
        <w:gridCol w:w="64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</w:rPr>
              <w:t>附件2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9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" w:hAnsi="仿宋" w:eastAsia="仿宋" w:cs="宋体"/>
                <w:b/>
                <w:bCs/>
                <w:kern w:val="0"/>
                <w:sz w:val="36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32"/>
              </w:rPr>
              <w:t>部门预算项目绩效自评情况汇总表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31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</w:rPr>
              <w:t>主管部门：</w:t>
            </w:r>
          </w:p>
        </w:tc>
        <w:tc>
          <w:tcPr>
            <w:tcW w:w="461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</w:rPr>
              <w:t xml:space="preserve">                   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 xml:space="preserve"> 序号</w:t>
            </w:r>
          </w:p>
        </w:tc>
        <w:tc>
          <w:tcPr>
            <w:tcW w:w="79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预算单位</w:t>
            </w:r>
          </w:p>
        </w:tc>
        <w:tc>
          <w:tcPr>
            <w:tcW w:w="292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项目资金绩效自评得分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292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年初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年中追加数/追减数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小计</w:t>
            </w:r>
          </w:p>
        </w:tc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非公有制经济组织与社会组织党建市级经费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1.92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1.92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1.92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2021年度基层党建市级经费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　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　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干部人事档案数字化建设经费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62.3205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62.3205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18.6932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春节区领导走访人才经费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3.6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8人赴江苏省常州市钟楼区学习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15.0816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15.0816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15.0816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引进培养人才有关津补贴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12.6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12.6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12.6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2022年度下派选调生到村工作中央、省、市财政补助经费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18.8704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18.8704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18.8704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“七一“表彰经费及大组工网维护费经费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5.6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人才经费及副科以上干部住院看望经费经费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8.5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党代表活动经费经费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48.824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48.824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48.824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基层党建信息化平台建设经费经费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59.2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59.2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57.04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第八届“新余人才日”活动经费经费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3.98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3.98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3.98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三名工作室经费经费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18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18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　18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2"/>
                <w:lang w:val="en-US" w:eastAsia="zh-CN"/>
              </w:rPr>
              <w:t>14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区委组织部</w:t>
            </w:r>
          </w:p>
        </w:tc>
        <w:tc>
          <w:tcPr>
            <w:tcW w:w="2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2022年春节走访慰问离任村党组织书记、村主任经费经费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11.5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11.5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11.5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lang w:val="en-US" w:eastAsia="zh-CN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开展绩效自评项目合计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自评价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平均分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99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43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部门预算项目支出总额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289.9965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部门预算项目总个数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64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开展绩效自评项目支出总额占本部门预算项目支出总额的比例=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 xml:space="preserve"> 年度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部门开展绩效自评项目全年预算数合计/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年度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部门预算项目支出全年预算数总额*100%</w:t>
            </w:r>
          </w:p>
        </w:tc>
        <w:tc>
          <w:tcPr>
            <w:tcW w:w="24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MzE1YzkxMzNhMjgwMzU2ZWQ4MzQ4Nzg3ZDA2ZTkifQ=="/>
  </w:docVars>
  <w:rsids>
    <w:rsidRoot w:val="00000000"/>
    <w:rsid w:val="1978068C"/>
    <w:rsid w:val="4B81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183</Characters>
  <Lines>0</Lines>
  <Paragraphs>0</Paragraphs>
  <TotalTime>8</TotalTime>
  <ScaleCrop>false</ScaleCrop>
  <LinksUpToDate>false</LinksUpToDate>
  <CharactersWithSpaces>284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2023-06-20T07:21:00Z</dcterms:created>
  <dc:creator>Administrator</dc:creator>
  <cp:lastModifiedBy>区委组织部收发文员</cp:lastModifiedBy>
  <dcterms:modified xsi:type="dcterms:W3CDTF">2023-07-31T03:17:26Z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CAEACDCB90154AB2BAF5987B9FAAF84C_12</vt:lpwstr>
  </property>
</Properties>
</file>