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03DCD"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50F547C">
      <w:pPr>
        <w:widowControl/>
        <w:adjustRightInd w:val="0"/>
        <w:snapToGrid w:val="0"/>
        <w:jc w:val="left"/>
        <w:rPr>
          <w:rFonts w:hint="eastAsia" w:eastAsia="仿宋_GB2312" w:cs="仿宋_GB2312"/>
          <w:bCs/>
          <w:color w:val="auto"/>
          <w:kern w:val="0"/>
        </w:rPr>
      </w:pPr>
    </w:p>
    <w:tbl>
      <w:tblPr>
        <w:tblStyle w:val="11"/>
        <w:tblW w:w="522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812"/>
        <w:gridCol w:w="684"/>
        <w:gridCol w:w="753"/>
        <w:gridCol w:w="1236"/>
        <w:gridCol w:w="1253"/>
        <w:gridCol w:w="2353"/>
        <w:gridCol w:w="2483"/>
        <w:gridCol w:w="770"/>
        <w:gridCol w:w="919"/>
        <w:gridCol w:w="655"/>
        <w:gridCol w:w="708"/>
        <w:gridCol w:w="679"/>
        <w:gridCol w:w="744"/>
      </w:tblGrid>
      <w:tr w14:paraId="35785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66B72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56"/>
                <w:szCs w:val="56"/>
                <w:u w:val="none"/>
              </w:rPr>
            </w:pPr>
            <w:r>
              <w:rPr>
                <w:rFonts w:hint="eastAsia" w:eastAsia="仿宋_GB2312" w:cs="仿宋_GB2312"/>
                <w:bCs/>
                <w:color w:val="auto"/>
                <w:kern w:val="0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资金使用表</w:t>
            </w:r>
          </w:p>
        </w:tc>
      </w:tr>
      <w:tr w14:paraId="453DF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C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9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建设项目名称</w:t>
            </w:r>
          </w:p>
        </w:tc>
        <w:tc>
          <w:tcPr>
            <w:tcW w:w="2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8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承担主体</w:t>
            </w:r>
          </w:p>
        </w:tc>
        <w:tc>
          <w:tcPr>
            <w:tcW w:w="2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0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4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3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主要建设内容</w:t>
            </w:r>
          </w:p>
        </w:tc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2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中央财政奖补资金支持建设内容</w:t>
            </w:r>
          </w:p>
        </w:tc>
        <w:tc>
          <w:tcPr>
            <w:tcW w:w="7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9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产业发展预期成效</w:t>
            </w:r>
          </w:p>
        </w:tc>
        <w:tc>
          <w:tcPr>
            <w:tcW w:w="8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B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联农带农预期成效</w:t>
            </w:r>
          </w:p>
        </w:tc>
        <w:tc>
          <w:tcPr>
            <w:tcW w:w="10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BE004">
            <w:pPr>
              <w:keepNext w:val="0"/>
              <w:keepLines w:val="0"/>
              <w:widowControl/>
              <w:suppressLineNumbers w:val="0"/>
              <w:ind w:firstLineChars="3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总投资（万元）</w:t>
            </w:r>
          </w:p>
        </w:tc>
        <w:tc>
          <w:tcPr>
            <w:tcW w:w="4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6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预计时间安排</w:t>
            </w:r>
          </w:p>
        </w:tc>
      </w:tr>
      <w:tr w14:paraId="00A3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3D4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F18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B0D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C98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236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787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05B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FFA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B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C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中央财政奖补资金</w:t>
            </w:r>
          </w:p>
        </w:tc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7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地方财政资金</w:t>
            </w: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F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自筹资金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3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建设完成时间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F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资金拨付时间</w:t>
            </w:r>
          </w:p>
        </w:tc>
      </w:tr>
      <w:tr w14:paraId="5A03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0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果汁加工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D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江西省赣茗抹茶食品有限公司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6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姚圩镇集镇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E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球磨机、超声波震动筛、8k2吨搅拌机、去尘上料机、全自动包装机、专用大滚筒、专用小滚筒、超声波封口茶包机、420全自动粉末包装机、500公斤不锈钢搅拌机、上料机、检验设备、码垛机全套，25公斤半自动包装，封内袋，外带包装机、100公斤码垛机、箱子封4边机器、箱子封口机、开箱机、传送带、6臂蜘蛛、空气循环杀毒设备、安装费厂房升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及周边配套设施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D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球磨机、超声波震动筛、8k2吨搅拌机、去尘上料机、全自动包装机、专用大滚筒、专用小滚筒、超声波封口茶包机、420全自动粉末包装机、500公斤不锈钢搅拌机、上料机、检验设备、码垛机全套，25公斤半自动包装，封内袋，外带包装机、100公斤码垛机、箱子封4边机器、箱子封口机、开箱机、传送带、6臂蜘蛛、空气循环杀毒设备、安装费厂房升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及周边配套设施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1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延伸蜜桔产业链条，完善“种植+精深加工”产业体系，提升全镇蜜桔产业抗市场波动能力，推动产业由粗放销售向精品化、产业化、深加工转型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4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项目建成运营后，可就地吸纳本地农户、脱贫户、监测户进厂务工，提供稳定加工就业岗位，增加农户劳务工资性收入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0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2027年9月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2027年11月</w:t>
            </w:r>
          </w:p>
        </w:tc>
      </w:tr>
      <w:tr w14:paraId="4B7CD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B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分选仓储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3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江西青近果业有限公司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E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姚圩镇湾里村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F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分选机、240亩水肥一体化， 厂房建设400㎡、冷库200立方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F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分选机、水肥一体化240亩、厂房建设400平方、冷库200立方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3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通过建设240亩水肥一体化、新建厂房、200立方冷库及配套分选设备，全面提升蜜桔标准化种植、分级分选、冷链仓储能力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1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通过标准化水肥示范基地，带动周边农户学习科学种植技术，提升农户种植管理水平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4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2027年7月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2027年9月</w:t>
            </w:r>
          </w:p>
        </w:tc>
      </w:tr>
      <w:tr w14:paraId="5D20C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D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加工设备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A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江西省海明果业有限公司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C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姚圩镇蜜桔产业园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4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5台注塑机、1台选果机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0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5台注塑机、1台选果机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C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完善蜜桔标准化分选、精品包装配套体系全面提升姚圩蜜桔标准化、品牌化、商品化水平，增强市场议价能力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4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项目运营后优先聘用本地农户从事选果、包装、设备辅助作业，提供大量季节性、常年务工岗位，拓宽农户务工增收渠道。通过精准分级分选，帮助农户优质果品卖出高价，避免好果贱卖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D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2027年9月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2027年11月</w:t>
            </w:r>
          </w:p>
        </w:tc>
      </w:tr>
      <w:tr w14:paraId="6C5A2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A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新余蜜桔产业基地（七里山）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2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新余市润泽果业农民专业合作社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A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姚圩镇新余蜜桔产业基地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9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育苗棚30000㎡、仓储用房、1000亩水肥一体化及周边配套设施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0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育苗大棚30000㎡、仓储用房、1000亩水肥一体化及周边配套设施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A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造规模化、标准化、集约化蜜桔种苗繁育和高标准种植示范基地。有效解决本地优质种苗短缺、种植管理粗放、水肥浪费、产量不稳等产业痛点，保障全镇蜜桔产业优质种苗供应，大幅提升基地蜜桔产量、品质和标准化程度，完善“育苗—种植—仓储”前端产业链条，带动全镇蜜桔产业规模化、规范化发展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1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作社通过基地示范引领，为周边农户提供优质种苗、种植技术指导、水肥管理培训，大幅降低农户种植风险和种苗成本。基地长期吸纳脱贫户、监测户及周边农户务工，带动农户就近稳定增收。依托大型仓储设施为农户提供低价储存服务，解决农户鲜果集中上市压价、滞销问题，通过合作社统一代销、统一对接市场，让农户共享产业发展红利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6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2027年9月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2027年11月</w:t>
            </w:r>
          </w:p>
        </w:tc>
      </w:tr>
      <w:tr w14:paraId="11AA0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7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新余蜜桔产业园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4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新余森果贸易有限公司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D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姚圩镇新余蜜桔产业园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F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厂房3901㎡及周边配套设施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A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厂房3901㎡及周边配套设施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5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补齐姚圩镇蜜桔产业集聚发展载体短板，完善蜜桔产业园基础设施配套，为蜜桔深加工、分拣包装、仓储物流、产品展销提供标准化场地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3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标准化厂房建成后，可吸纳更多蜜桔加工、包装、电商销售业态入驻，持续创造大量就业岗位，优先吸纳本地农户就业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7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2027年9月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2027年11月</w:t>
            </w:r>
          </w:p>
        </w:tc>
      </w:tr>
      <w:tr w14:paraId="16F5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3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蜜桔有机肥厂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D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江西桃金农业生物科技有限公司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B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姚圩镇七里山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0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占地20亩有机肥厂以及生产设备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2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"https://zhuanlan.zhihu.com/p/415683862" \o "https://zhuanlan.zhihu.com/p/415683862"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1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脱水机、发酵翻抛机、粉碎机、烘干机、冷却机等有机肥生产设备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9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推动全镇蜜桔产业绿色生态种植，减少化肥使用量，改良土壤土质，持续提升新余蜜桔品质与绿色品牌价值，构建“废弃物回收—资源化处理—还田种植”的绿色循环产业链，推动蜜桔产业绿色可持续发展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0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有机肥厂优先吸纳本地农户务工，增加农户劳务收入。以低于市场价格向本地桔农供应优质生态有机肥，大幅降低农户种植投入成本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0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2027年3月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2027年5月</w:t>
            </w:r>
          </w:p>
        </w:tc>
      </w:tr>
      <w:tr w14:paraId="0005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49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DF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2917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85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97B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88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2217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989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CCD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16B34966"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</w:p>
    <w:p w14:paraId="00968520"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4499D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301ADFDA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NDdhNzk1YjAzN2M1MjY0ZGM0MTY5ZjNkOWEyYmYifQ=="/>
  </w:docVars>
  <w:rsids>
    <w:rsidRoot w:val="00172A27"/>
    <w:rsid w:val="00020345"/>
    <w:rsid w:val="00053821"/>
    <w:rsid w:val="00067ADD"/>
    <w:rsid w:val="00076558"/>
    <w:rsid w:val="00080AFB"/>
    <w:rsid w:val="00083D9C"/>
    <w:rsid w:val="000A11F7"/>
    <w:rsid w:val="000A4282"/>
    <w:rsid w:val="000A4F64"/>
    <w:rsid w:val="000D2356"/>
    <w:rsid w:val="00123B01"/>
    <w:rsid w:val="001306F9"/>
    <w:rsid w:val="00135005"/>
    <w:rsid w:val="00136967"/>
    <w:rsid w:val="0018546D"/>
    <w:rsid w:val="001D4147"/>
    <w:rsid w:val="002033BB"/>
    <w:rsid w:val="00203BA3"/>
    <w:rsid w:val="00223857"/>
    <w:rsid w:val="00231644"/>
    <w:rsid w:val="00252D0E"/>
    <w:rsid w:val="00265BCD"/>
    <w:rsid w:val="002C2F78"/>
    <w:rsid w:val="002F78E4"/>
    <w:rsid w:val="00321A8B"/>
    <w:rsid w:val="003223C1"/>
    <w:rsid w:val="003305C9"/>
    <w:rsid w:val="00340CAA"/>
    <w:rsid w:val="003640C3"/>
    <w:rsid w:val="00365443"/>
    <w:rsid w:val="00373477"/>
    <w:rsid w:val="003D296B"/>
    <w:rsid w:val="003E1167"/>
    <w:rsid w:val="003E363C"/>
    <w:rsid w:val="003F6736"/>
    <w:rsid w:val="00403D32"/>
    <w:rsid w:val="00404AED"/>
    <w:rsid w:val="004278FA"/>
    <w:rsid w:val="00437AD7"/>
    <w:rsid w:val="004E0F47"/>
    <w:rsid w:val="00501FD1"/>
    <w:rsid w:val="005562B6"/>
    <w:rsid w:val="005C458C"/>
    <w:rsid w:val="005D2205"/>
    <w:rsid w:val="005D3C42"/>
    <w:rsid w:val="0060389D"/>
    <w:rsid w:val="0060457B"/>
    <w:rsid w:val="00656188"/>
    <w:rsid w:val="00661A3A"/>
    <w:rsid w:val="00667606"/>
    <w:rsid w:val="006720A8"/>
    <w:rsid w:val="006A5161"/>
    <w:rsid w:val="006A6C8C"/>
    <w:rsid w:val="007211E0"/>
    <w:rsid w:val="00731EE1"/>
    <w:rsid w:val="00733355"/>
    <w:rsid w:val="0075056F"/>
    <w:rsid w:val="00776C59"/>
    <w:rsid w:val="00780AD2"/>
    <w:rsid w:val="007C14E4"/>
    <w:rsid w:val="0084621E"/>
    <w:rsid w:val="00847D99"/>
    <w:rsid w:val="00882A51"/>
    <w:rsid w:val="008B021C"/>
    <w:rsid w:val="008B0749"/>
    <w:rsid w:val="008B100C"/>
    <w:rsid w:val="008B4515"/>
    <w:rsid w:val="008B772A"/>
    <w:rsid w:val="008C5C77"/>
    <w:rsid w:val="008D1939"/>
    <w:rsid w:val="008E1C05"/>
    <w:rsid w:val="00944FC3"/>
    <w:rsid w:val="009455A6"/>
    <w:rsid w:val="00967B8E"/>
    <w:rsid w:val="00990861"/>
    <w:rsid w:val="00993160"/>
    <w:rsid w:val="009A3716"/>
    <w:rsid w:val="009A5863"/>
    <w:rsid w:val="009D21BD"/>
    <w:rsid w:val="00A0606F"/>
    <w:rsid w:val="00A06D5A"/>
    <w:rsid w:val="00A17758"/>
    <w:rsid w:val="00A248FA"/>
    <w:rsid w:val="00A3003F"/>
    <w:rsid w:val="00A356DF"/>
    <w:rsid w:val="00A35EEF"/>
    <w:rsid w:val="00A44609"/>
    <w:rsid w:val="00A55076"/>
    <w:rsid w:val="00A6236A"/>
    <w:rsid w:val="00A62E24"/>
    <w:rsid w:val="00A7006B"/>
    <w:rsid w:val="00AE6D32"/>
    <w:rsid w:val="00AF283A"/>
    <w:rsid w:val="00B21B2F"/>
    <w:rsid w:val="00B2223C"/>
    <w:rsid w:val="00B51214"/>
    <w:rsid w:val="00B570C2"/>
    <w:rsid w:val="00B80CB8"/>
    <w:rsid w:val="00BA164C"/>
    <w:rsid w:val="00BD4A91"/>
    <w:rsid w:val="00BF1E1E"/>
    <w:rsid w:val="00C15E33"/>
    <w:rsid w:val="00C3203A"/>
    <w:rsid w:val="00C373B0"/>
    <w:rsid w:val="00C56E52"/>
    <w:rsid w:val="00C849D9"/>
    <w:rsid w:val="00C94B7D"/>
    <w:rsid w:val="00CE34F3"/>
    <w:rsid w:val="00CE7E33"/>
    <w:rsid w:val="00D6393F"/>
    <w:rsid w:val="00DA0491"/>
    <w:rsid w:val="00DA5230"/>
    <w:rsid w:val="00DB794E"/>
    <w:rsid w:val="00DE2809"/>
    <w:rsid w:val="00DE2F52"/>
    <w:rsid w:val="00DE64E6"/>
    <w:rsid w:val="00E07644"/>
    <w:rsid w:val="00E33F85"/>
    <w:rsid w:val="00E85DE5"/>
    <w:rsid w:val="00E910E1"/>
    <w:rsid w:val="00EA1112"/>
    <w:rsid w:val="00EA7390"/>
    <w:rsid w:val="00EB13AB"/>
    <w:rsid w:val="00EB63DD"/>
    <w:rsid w:val="00EC5CF8"/>
    <w:rsid w:val="00EC5DB7"/>
    <w:rsid w:val="00F02180"/>
    <w:rsid w:val="00F05064"/>
    <w:rsid w:val="00F141E5"/>
    <w:rsid w:val="00F27512"/>
    <w:rsid w:val="00F27955"/>
    <w:rsid w:val="00F52848"/>
    <w:rsid w:val="00F6688D"/>
    <w:rsid w:val="00F92120"/>
    <w:rsid w:val="00F954E9"/>
    <w:rsid w:val="00FB217C"/>
    <w:rsid w:val="00FF735A"/>
    <w:rsid w:val="025757E6"/>
    <w:rsid w:val="049C1B9D"/>
    <w:rsid w:val="08320404"/>
    <w:rsid w:val="09652EA6"/>
    <w:rsid w:val="0B1F1979"/>
    <w:rsid w:val="0C534CDC"/>
    <w:rsid w:val="0C5C71BD"/>
    <w:rsid w:val="0C6F6502"/>
    <w:rsid w:val="13082AF4"/>
    <w:rsid w:val="14072DAB"/>
    <w:rsid w:val="16A86B95"/>
    <w:rsid w:val="19167D53"/>
    <w:rsid w:val="1ECE2873"/>
    <w:rsid w:val="20823312"/>
    <w:rsid w:val="229175CA"/>
    <w:rsid w:val="27B97CFB"/>
    <w:rsid w:val="29E004D5"/>
    <w:rsid w:val="2A0911D4"/>
    <w:rsid w:val="2CF63C91"/>
    <w:rsid w:val="2D8E1AA6"/>
    <w:rsid w:val="2FD93B28"/>
    <w:rsid w:val="37C05124"/>
    <w:rsid w:val="386B2C7E"/>
    <w:rsid w:val="38915D02"/>
    <w:rsid w:val="398B39B3"/>
    <w:rsid w:val="3D041FDF"/>
    <w:rsid w:val="3E7E3AE6"/>
    <w:rsid w:val="412F485A"/>
    <w:rsid w:val="424347A2"/>
    <w:rsid w:val="44B84CCB"/>
    <w:rsid w:val="45F36B68"/>
    <w:rsid w:val="4AD133AE"/>
    <w:rsid w:val="4AFD3469"/>
    <w:rsid w:val="4BA24625"/>
    <w:rsid w:val="4C5061C1"/>
    <w:rsid w:val="4D5D3BFB"/>
    <w:rsid w:val="536C0A5B"/>
    <w:rsid w:val="55A95B7B"/>
    <w:rsid w:val="55F04E72"/>
    <w:rsid w:val="572F0D1E"/>
    <w:rsid w:val="5B530BD8"/>
    <w:rsid w:val="5C82647A"/>
    <w:rsid w:val="5D171099"/>
    <w:rsid w:val="5DB60772"/>
    <w:rsid w:val="5E74564C"/>
    <w:rsid w:val="5F1818BC"/>
    <w:rsid w:val="63196EB9"/>
    <w:rsid w:val="68892422"/>
    <w:rsid w:val="6A573BDF"/>
    <w:rsid w:val="6A9C4908"/>
    <w:rsid w:val="6B483A74"/>
    <w:rsid w:val="70724CD7"/>
    <w:rsid w:val="770B4797"/>
    <w:rsid w:val="77BA6C36"/>
    <w:rsid w:val="781C169F"/>
    <w:rsid w:val="79114ADC"/>
    <w:rsid w:val="79240F16"/>
    <w:rsid w:val="7BAE6AB2"/>
    <w:rsid w:val="7C4E11E0"/>
    <w:rsid w:val="7D9B190E"/>
    <w:rsid w:val="7E3E4658"/>
    <w:rsid w:val="9FEE15A7"/>
    <w:rsid w:val="AE3F7815"/>
    <w:rsid w:val="FEFDF8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5">
    <w:name w:val="annotation text"/>
    <w:basedOn w:val="1"/>
    <w:link w:val="15"/>
    <w:unhideWhenUsed/>
    <w:qFormat/>
    <w:uiPriority w:val="99"/>
    <w:pPr>
      <w:jc w:val="left"/>
    </w:pPr>
    <w:rPr>
      <w:szCs w:val="22"/>
    </w:rPr>
  </w:style>
  <w:style w:type="paragraph" w:styleId="6">
    <w:name w:val="Balloon Text"/>
    <w:basedOn w:val="1"/>
    <w:link w:val="16"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9"/>
    <w:qFormat/>
    <w:uiPriority w:val="10"/>
    <w:pPr>
      <w:adjustRightInd w:val="0"/>
      <w:snapToGrid w:val="0"/>
      <w:spacing w:line="360" w:lineRule="auto"/>
      <w:jc w:val="left"/>
      <w:outlineLvl w:val="0"/>
    </w:pPr>
    <w:rPr>
      <w:rFonts w:ascii="仿宋_GB2312" w:hAnsi="华文中宋" w:eastAsia="仿宋_GB2312"/>
      <w:b/>
      <w:sz w:val="32"/>
      <w:szCs w:val="32"/>
    </w:rPr>
  </w:style>
  <w:style w:type="paragraph" w:styleId="10">
    <w:name w:val="annotation subject"/>
    <w:basedOn w:val="5"/>
    <w:next w:val="5"/>
    <w:link w:val="20"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批注文字 Char"/>
    <w:link w:val="5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6">
    <w:name w:val="批注框文本 Char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18">
    <w:name w:val="页眉 Char"/>
    <w:link w:val="8"/>
    <w:qFormat/>
    <w:uiPriority w:val="99"/>
    <w:rPr>
      <w:kern w:val="2"/>
      <w:sz w:val="18"/>
      <w:szCs w:val="18"/>
    </w:rPr>
  </w:style>
  <w:style w:type="character" w:customStyle="1" w:styleId="19">
    <w:name w:val="标题 Char"/>
    <w:basedOn w:val="12"/>
    <w:link w:val="9"/>
    <w:qFormat/>
    <w:uiPriority w:val="10"/>
    <w:rPr>
      <w:rFonts w:ascii="仿宋_GB2312" w:hAnsi="华文中宋" w:eastAsia="仿宋_GB2312"/>
      <w:b/>
      <w:kern w:val="2"/>
      <w:sz w:val="32"/>
      <w:szCs w:val="32"/>
    </w:rPr>
  </w:style>
  <w:style w:type="character" w:customStyle="1" w:styleId="20">
    <w:name w:val="批注主题 Char"/>
    <w:link w:val="10"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paragraph" w:customStyle="1" w:styleId="21">
    <w:name w:val="_Style 20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5717</Words>
  <Characters>6206</Characters>
  <Lines>1</Lines>
  <Paragraphs>1</Paragraphs>
  <TotalTime>2</TotalTime>
  <ScaleCrop>false</ScaleCrop>
  <LinksUpToDate>false</LinksUpToDate>
  <CharactersWithSpaces>6273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2025-04-28T23:17:00Z</dcterms:created>
  <dc:creator>hy</dc:creator>
  <cp:lastModifiedBy>Star.Hu</cp:lastModifiedBy>
  <cp:lastPrinted>2024-09-09T18:07:00Z</cp:lastPrinted>
  <dcterms:modified xsi:type="dcterms:W3CDTF">2026-05-28T07:13:30Z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08A036659F62486D840E8935D06D2279_13</vt:lpwstr>
  </property>
  <property fmtid="{D5CDD505-2E9C-101B-9397-08002B2CF9AE}" pid="4" name="KSOTemplateDocerSaveRecord">
    <vt:lpwstr>eyJoZGlkIjoiNDJhNmMzYTk2NjNhMTQ0MTMyZjhkYmRiNTAyNWRhNjEiLCJ1c2VySWQiOiI2MDUxNjMxMjcifQ==</vt:lpwstr>
  </property>
</Properties>
</file>